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路面砖检验检测委托协议书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按形状</w:t>
            </w:r>
          </w:p>
        </w:tc>
        <w:tc>
          <w:tcPr>
            <w:tcW w:w="61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□普形混凝土路面砖（N）   □异形混凝土路面砖（I）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按材料</w:t>
            </w:r>
          </w:p>
        </w:tc>
        <w:tc>
          <w:tcPr>
            <w:tcW w:w="61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□带面层混凝土路面砖（C） □通体混凝土路面砖（F）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强度等级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抗压强度等级</w:t>
            </w:r>
          </w:p>
        </w:tc>
        <w:tc>
          <w:tcPr>
            <w:tcW w:w="61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□C</w:t>
            </w:r>
            <w:r>
              <w:rPr>
                <w:rFonts w:hint="eastAsia"/>
                <w:szCs w:val="21"/>
                <w:vertAlign w:val="subscript"/>
              </w:rPr>
              <w:t>C</w:t>
            </w:r>
            <w:r>
              <w:rPr>
                <w:rFonts w:hint="eastAsia"/>
                <w:szCs w:val="21"/>
              </w:rPr>
              <w:t>40   □C</w:t>
            </w:r>
            <w:r>
              <w:rPr>
                <w:rFonts w:hint="eastAsia"/>
                <w:szCs w:val="21"/>
                <w:vertAlign w:val="subscript"/>
              </w:rPr>
              <w:t>C</w:t>
            </w:r>
            <w:r>
              <w:rPr>
                <w:rFonts w:hint="eastAsia"/>
                <w:szCs w:val="21"/>
              </w:rPr>
              <w:t>50   □C</w:t>
            </w:r>
            <w:r>
              <w:rPr>
                <w:rFonts w:hint="eastAsia"/>
                <w:szCs w:val="21"/>
                <w:vertAlign w:val="subscript"/>
              </w:rPr>
              <w:t>C</w:t>
            </w: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</w:pP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61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□C</w:t>
            </w:r>
            <w:r>
              <w:rPr>
                <w:rFonts w:hint="eastAsia"/>
                <w:szCs w:val="21"/>
                <w:vertAlign w:val="subscript"/>
              </w:rPr>
              <w:t>f</w:t>
            </w:r>
            <w:r>
              <w:rPr>
                <w:rFonts w:hint="eastAsia"/>
                <w:szCs w:val="21"/>
              </w:rPr>
              <w:t>4.0   □C</w:t>
            </w:r>
            <w:r>
              <w:rPr>
                <w:rFonts w:hint="eastAsia"/>
                <w:szCs w:val="21"/>
                <w:vertAlign w:val="subscript"/>
              </w:rPr>
              <w:t>f</w:t>
            </w:r>
            <w:r>
              <w:rPr>
                <w:rFonts w:hint="eastAsia"/>
                <w:szCs w:val="21"/>
              </w:rPr>
              <w:t>5.0   □C</w:t>
            </w:r>
            <w:r>
              <w:rPr>
                <w:rFonts w:hint="eastAsia"/>
                <w:szCs w:val="21"/>
                <w:vertAlign w:val="subscript"/>
              </w:rPr>
              <w:t>f</w:t>
            </w:r>
            <w:r>
              <w:rPr>
                <w:rFonts w:hint="eastAsia"/>
                <w:szCs w:val="21"/>
              </w:rPr>
              <w:t>6.0</w:t>
            </w:r>
          </w:p>
        </w:tc>
        <w:tc>
          <w:tcPr>
            <w:tcW w:w="236" w:type="dxa"/>
            <w:vMerge w:val="continue"/>
            <w:tcBorders>
              <w:left w:val="single" w:color="auto" w:sz="4" w:space="0"/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□尺寸偏差 □外观质量 □抗压强度 □抗折强度 □吸水率 □防滑性能 </w:t>
            </w:r>
            <w:r>
              <w:rPr>
                <w:rFonts w:hint="eastAsia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20" w:lineRule="exact"/>
              <w:jc w:val="left"/>
              <w:rPr>
                <w:szCs w:val="21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 w:cs="Arial Unicode MS"/>
                <w:szCs w:val="21"/>
              </w:rPr>
              <w:t>混凝土路面砖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 xml:space="preserve"> GB</w:t>
            </w:r>
            <w:r>
              <w:rPr>
                <w:rFonts w:hint="eastAsia"/>
                <w:szCs w:val="21"/>
              </w:rPr>
              <w:t>/T</w:t>
            </w:r>
            <w:r>
              <w:rPr>
                <w:szCs w:val="21"/>
              </w:rPr>
              <w:t xml:space="preserve"> 28635-2012</w:t>
            </w:r>
          </w:p>
          <w:p>
            <w:pPr>
              <w:snapToGri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委托单编号：WJWT-E1</w:t>
    </w:r>
    <w:r>
      <w:rPr>
        <w:rStyle w:val="6"/>
        <w:rFonts w:hint="eastAsia"/>
        <w:b w:val="0"/>
        <w:sz w:val="18"/>
        <w:szCs w:val="18"/>
        <w:lang w:val="en-US" w:eastAsia="zh-CN"/>
      </w:rPr>
      <w:t>9</w:t>
    </w:r>
    <w:r>
      <w:rPr>
        <w:rStyle w:val="6"/>
        <w:rFonts w:hint="eastAsia"/>
        <w:b w:val="0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B6320"/>
    <w:rsid w:val="000C18A4"/>
    <w:rsid w:val="000C43C2"/>
    <w:rsid w:val="000C62DE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D0510"/>
    <w:rsid w:val="002E41D6"/>
    <w:rsid w:val="00310E77"/>
    <w:rsid w:val="003226DB"/>
    <w:rsid w:val="003628F5"/>
    <w:rsid w:val="003A22DD"/>
    <w:rsid w:val="003D648D"/>
    <w:rsid w:val="003E55EA"/>
    <w:rsid w:val="003F0142"/>
    <w:rsid w:val="00460545"/>
    <w:rsid w:val="00511F25"/>
    <w:rsid w:val="00521C3B"/>
    <w:rsid w:val="00537C9E"/>
    <w:rsid w:val="00541F95"/>
    <w:rsid w:val="00573BD3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401A4"/>
    <w:rsid w:val="0085191E"/>
    <w:rsid w:val="00875C82"/>
    <w:rsid w:val="008C49C6"/>
    <w:rsid w:val="009A6BC2"/>
    <w:rsid w:val="009E4362"/>
    <w:rsid w:val="00A42830"/>
    <w:rsid w:val="00A61092"/>
    <w:rsid w:val="00A74FDD"/>
    <w:rsid w:val="00A7620F"/>
    <w:rsid w:val="00AD55DC"/>
    <w:rsid w:val="00AE2851"/>
    <w:rsid w:val="00B6336A"/>
    <w:rsid w:val="00BB025C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D57823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1FE5971"/>
    <w:rsid w:val="0391336F"/>
    <w:rsid w:val="05F07A7B"/>
    <w:rsid w:val="07D06483"/>
    <w:rsid w:val="08641592"/>
    <w:rsid w:val="0B25536D"/>
    <w:rsid w:val="0DBF4B4E"/>
    <w:rsid w:val="11C52008"/>
    <w:rsid w:val="16CA2744"/>
    <w:rsid w:val="16EF0253"/>
    <w:rsid w:val="193C227C"/>
    <w:rsid w:val="1F996FAD"/>
    <w:rsid w:val="254F6015"/>
    <w:rsid w:val="26712A32"/>
    <w:rsid w:val="273121C1"/>
    <w:rsid w:val="28FE00B1"/>
    <w:rsid w:val="29883BEF"/>
    <w:rsid w:val="29F070D4"/>
    <w:rsid w:val="2ACF41CB"/>
    <w:rsid w:val="2DC11385"/>
    <w:rsid w:val="2E220AB6"/>
    <w:rsid w:val="2FFE4C0B"/>
    <w:rsid w:val="33D97E69"/>
    <w:rsid w:val="357459F3"/>
    <w:rsid w:val="374101FF"/>
    <w:rsid w:val="38C23F24"/>
    <w:rsid w:val="39EC49DB"/>
    <w:rsid w:val="3CD8500E"/>
    <w:rsid w:val="3D0F3BB7"/>
    <w:rsid w:val="3E8135D7"/>
    <w:rsid w:val="41764F49"/>
    <w:rsid w:val="42F06635"/>
    <w:rsid w:val="42F516D2"/>
    <w:rsid w:val="43195E07"/>
    <w:rsid w:val="44DF4467"/>
    <w:rsid w:val="45513D03"/>
    <w:rsid w:val="470B38C4"/>
    <w:rsid w:val="47351940"/>
    <w:rsid w:val="49A8342F"/>
    <w:rsid w:val="4E2722B7"/>
    <w:rsid w:val="4E6B74B7"/>
    <w:rsid w:val="50761340"/>
    <w:rsid w:val="50776610"/>
    <w:rsid w:val="52720E14"/>
    <w:rsid w:val="5318473E"/>
    <w:rsid w:val="53DA44BB"/>
    <w:rsid w:val="54A454D1"/>
    <w:rsid w:val="55AE2AAB"/>
    <w:rsid w:val="56222BBB"/>
    <w:rsid w:val="56EA7B13"/>
    <w:rsid w:val="571F7091"/>
    <w:rsid w:val="57DE1ED2"/>
    <w:rsid w:val="58232823"/>
    <w:rsid w:val="59E92304"/>
    <w:rsid w:val="59F47354"/>
    <w:rsid w:val="5A0A5DD6"/>
    <w:rsid w:val="5A865DA5"/>
    <w:rsid w:val="5AF947C9"/>
    <w:rsid w:val="5C1318BA"/>
    <w:rsid w:val="5D60052B"/>
    <w:rsid w:val="616E686E"/>
    <w:rsid w:val="619C1A0A"/>
    <w:rsid w:val="61CC5983"/>
    <w:rsid w:val="631E4B7B"/>
    <w:rsid w:val="64025D70"/>
    <w:rsid w:val="6530772F"/>
    <w:rsid w:val="65D77F25"/>
    <w:rsid w:val="66252916"/>
    <w:rsid w:val="67737511"/>
    <w:rsid w:val="680D5CE8"/>
    <w:rsid w:val="6BFD1C3F"/>
    <w:rsid w:val="72066845"/>
    <w:rsid w:val="722E2B52"/>
    <w:rsid w:val="73137F9A"/>
    <w:rsid w:val="731B69C2"/>
    <w:rsid w:val="736E1A0A"/>
    <w:rsid w:val="748C5F75"/>
    <w:rsid w:val="76B52C73"/>
    <w:rsid w:val="77707954"/>
    <w:rsid w:val="78654D55"/>
    <w:rsid w:val="7B152B01"/>
    <w:rsid w:val="7C5517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527</Words>
  <Characters>710</Characters>
  <Lines>7</Lines>
  <Paragraphs>2</Paragraphs>
  <TotalTime>102</TotalTime>
  <ScaleCrop>false</ScaleCrop>
  <LinksUpToDate>false</LinksUpToDate>
  <CharactersWithSpaces>865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2025-08-11T02:08:14Z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443A9F76FAC14CB6A48783DA267DBF1D_13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